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1" w:type="dxa"/>
        <w:jc w:val="center"/>
        <w:tblLook w:val="0000" w:firstRow="0" w:lastRow="0" w:firstColumn="0" w:lastColumn="0" w:noHBand="0" w:noVBand="0"/>
      </w:tblPr>
      <w:tblGrid>
        <w:gridCol w:w="5012"/>
        <w:gridCol w:w="4829"/>
      </w:tblGrid>
      <w:tr w:rsidR="008A6B90" w:rsidRPr="00D81EBD" w14:paraId="4BDCCB57" w14:textId="77777777" w:rsidTr="001063E5">
        <w:trPr>
          <w:trHeight w:val="5507"/>
          <w:jc w:val="center"/>
        </w:trPr>
        <w:tc>
          <w:tcPr>
            <w:tcW w:w="5012" w:type="dxa"/>
          </w:tcPr>
          <w:p w14:paraId="1F2882BA" w14:textId="695CCFA1" w:rsidR="008A6B90" w:rsidRDefault="00B14FAF" w:rsidP="00DD1BC8">
            <w:pPr>
              <w:spacing w:after="0" w:line="240" w:lineRule="auto"/>
              <w:jc w:val="center"/>
              <w:rPr>
                <w:sz w:val="24"/>
                <w:szCs w:val="24"/>
              </w:rPr>
            </w:pPr>
            <w:r>
              <w:rPr>
                <w:noProof/>
                <w:sz w:val="24"/>
                <w:szCs w:val="24"/>
                <w:lang w:eastAsia="el-GR"/>
              </w:rPr>
              <w:drawing>
                <wp:inline distT="0" distB="0" distL="0" distR="0" wp14:anchorId="5EA148BD" wp14:editId="49B96B79">
                  <wp:extent cx="411480" cy="411480"/>
                  <wp:effectExtent l="0" t="0" r="0" b="0"/>
                  <wp:docPr id="1"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14:paraId="702BDCEE" w14:textId="77777777" w:rsidR="008A6B90" w:rsidRDefault="008A6B90" w:rsidP="00836F71">
            <w:pPr>
              <w:spacing w:after="120" w:line="240" w:lineRule="auto"/>
              <w:jc w:val="center"/>
              <w:rPr>
                <w:sz w:val="24"/>
                <w:szCs w:val="24"/>
              </w:rPr>
            </w:pPr>
            <w:r>
              <w:rPr>
                <w:sz w:val="24"/>
                <w:szCs w:val="24"/>
              </w:rPr>
              <w:t>ΕΛΛΗΝΙΚΗ ΔΗΜΟΚΡΑΤΙΑ</w:t>
            </w:r>
          </w:p>
          <w:p w14:paraId="5DC77B9D" w14:textId="77777777" w:rsidR="008A6B90" w:rsidRDefault="008A6B90" w:rsidP="00836F71">
            <w:pPr>
              <w:spacing w:after="240" w:line="240" w:lineRule="auto"/>
              <w:jc w:val="center"/>
              <w:rPr>
                <w:sz w:val="24"/>
                <w:szCs w:val="24"/>
              </w:rPr>
            </w:pPr>
            <w:r>
              <w:t>ΥΠΟΥΡΓΕΙΟ ΠΑΙΔΕΙΑΣ</w:t>
            </w:r>
            <w:r w:rsidRPr="007D1466">
              <w:t xml:space="preserve">, </w:t>
            </w:r>
            <w:r>
              <w:t>ΕΡΕΥΝΑΣ ΚΑΙ ΘΡΗΣΚΕΥΜΑΤΩΝ</w:t>
            </w:r>
          </w:p>
          <w:p w14:paraId="48DE1844" w14:textId="77777777" w:rsidR="008A6B90" w:rsidRDefault="008A6B90" w:rsidP="00836F71">
            <w:pPr>
              <w:spacing w:after="60" w:line="240" w:lineRule="auto"/>
              <w:jc w:val="center"/>
              <w:rPr>
                <w:sz w:val="20"/>
                <w:szCs w:val="20"/>
              </w:rPr>
            </w:pPr>
            <w:r>
              <w:rPr>
                <w:sz w:val="20"/>
                <w:szCs w:val="20"/>
              </w:rPr>
              <w:t>ΠΕΡΙΦΕΡΕΙΑΚΗ Δ/ΝΣΗ Π.&amp; Δ. ΕΚΠ/ΣΗΣ</w:t>
            </w:r>
          </w:p>
          <w:p w14:paraId="0B55C791" w14:textId="77777777" w:rsidR="008A6B90" w:rsidRDefault="008A6B90" w:rsidP="00836F71">
            <w:pPr>
              <w:spacing w:after="120" w:line="240" w:lineRule="auto"/>
              <w:jc w:val="center"/>
              <w:rPr>
                <w:sz w:val="20"/>
                <w:szCs w:val="20"/>
              </w:rPr>
            </w:pPr>
            <w:r>
              <w:rPr>
                <w:sz w:val="20"/>
                <w:szCs w:val="20"/>
              </w:rPr>
              <w:t>ΠΕΛΟΠΟΝΝΗΣΟΥ</w:t>
            </w:r>
          </w:p>
          <w:p w14:paraId="74D5B780" w14:textId="77777777" w:rsidR="008A6B90" w:rsidRDefault="008A6B90" w:rsidP="00836F71">
            <w:pPr>
              <w:spacing w:after="60" w:line="240" w:lineRule="auto"/>
              <w:jc w:val="center"/>
              <w:rPr>
                <w:sz w:val="20"/>
                <w:szCs w:val="20"/>
              </w:rPr>
            </w:pPr>
            <w:r>
              <w:rPr>
                <w:sz w:val="20"/>
                <w:szCs w:val="20"/>
              </w:rPr>
              <w:t>ΚΕΝΤΡΟ ΠΕΡΙΒΑΛΛΟΝΤΙΚΗΣ ΕΚΠ/ΣΗΣ</w:t>
            </w:r>
          </w:p>
          <w:p w14:paraId="45EDA1AF" w14:textId="77777777" w:rsidR="008A6B90" w:rsidRDefault="008A6B90" w:rsidP="00836F71">
            <w:pPr>
              <w:spacing w:after="120" w:line="240" w:lineRule="auto"/>
              <w:jc w:val="center"/>
              <w:rPr>
                <w:sz w:val="20"/>
                <w:szCs w:val="20"/>
              </w:rPr>
            </w:pPr>
            <w:r>
              <w:rPr>
                <w:sz w:val="20"/>
                <w:szCs w:val="20"/>
              </w:rPr>
              <w:t>ΚΑΣΤΡΙΟΥ ΒΟΡΕΙΑΣ ΚΥΝΟΥΡΙΑΣ</w:t>
            </w:r>
          </w:p>
          <w:p w14:paraId="48609DE6" w14:textId="741FC99D" w:rsidR="008A6B90" w:rsidRDefault="00B14FAF" w:rsidP="00DD1BC8">
            <w:pPr>
              <w:spacing w:after="0" w:line="240" w:lineRule="auto"/>
              <w:jc w:val="center"/>
            </w:pPr>
            <w:r>
              <w:rPr>
                <w:noProof/>
                <w:lang w:eastAsia="el-GR"/>
              </w:rPr>
              <w:drawing>
                <wp:inline distT="0" distB="0" distL="0" distR="0" wp14:anchorId="6C707684" wp14:editId="084FB001">
                  <wp:extent cx="1173480" cy="396240"/>
                  <wp:effectExtent l="0" t="0" r="0" b="0"/>
                  <wp:docPr id="2" name="Εικόνα 4" descr="kentroperivek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kentroperivekp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396240"/>
                          </a:xfrm>
                          <a:prstGeom prst="rect">
                            <a:avLst/>
                          </a:prstGeom>
                          <a:noFill/>
                          <a:ln>
                            <a:noFill/>
                          </a:ln>
                        </pic:spPr>
                      </pic:pic>
                    </a:graphicData>
                  </a:graphic>
                </wp:inline>
              </w:drawing>
            </w:r>
          </w:p>
          <w:p w14:paraId="3D966CE7" w14:textId="77777777" w:rsidR="008A6B90" w:rsidRPr="0037213F" w:rsidRDefault="008A6B90" w:rsidP="00836F71">
            <w:pPr>
              <w:spacing w:before="120" w:after="0"/>
              <w:jc w:val="center"/>
              <w:rPr>
                <w:rFonts w:ascii="Times New Roman" w:hAnsi="Times New Roman"/>
                <w:sz w:val="20"/>
                <w:szCs w:val="20"/>
              </w:rPr>
            </w:pPr>
            <w:r w:rsidRPr="0037213F">
              <w:rPr>
                <w:rFonts w:ascii="Times New Roman" w:hAnsi="Times New Roman"/>
                <w:sz w:val="20"/>
                <w:szCs w:val="20"/>
              </w:rPr>
              <w:t>Ταχ. Δ/νση:</w:t>
            </w:r>
            <w:r>
              <w:rPr>
                <w:rFonts w:ascii="Times New Roman" w:hAnsi="Times New Roman"/>
                <w:sz w:val="20"/>
                <w:szCs w:val="20"/>
              </w:rPr>
              <w:t xml:space="preserve"> </w:t>
            </w:r>
            <w:r w:rsidRPr="0037213F">
              <w:rPr>
                <w:rFonts w:ascii="Times New Roman" w:hAnsi="Times New Roman"/>
                <w:sz w:val="20"/>
                <w:szCs w:val="20"/>
              </w:rPr>
              <w:t>Καστρί Κυνουρίας Αρκαδίας</w:t>
            </w:r>
          </w:p>
          <w:p w14:paraId="4EDCA66B" w14:textId="77777777" w:rsidR="008A6B90" w:rsidRPr="0037213F" w:rsidRDefault="008A6B90" w:rsidP="0037213F">
            <w:pPr>
              <w:spacing w:after="120"/>
              <w:jc w:val="center"/>
              <w:rPr>
                <w:rFonts w:ascii="Times New Roman" w:hAnsi="Times New Roman"/>
                <w:sz w:val="20"/>
                <w:szCs w:val="20"/>
              </w:rPr>
            </w:pPr>
            <w:r w:rsidRPr="0037213F">
              <w:rPr>
                <w:rFonts w:ascii="Times New Roman" w:hAnsi="Times New Roman"/>
                <w:sz w:val="20"/>
                <w:szCs w:val="20"/>
              </w:rPr>
              <w:t>Τ.Κ.</w:t>
            </w:r>
            <w:r>
              <w:rPr>
                <w:rFonts w:ascii="Times New Roman" w:hAnsi="Times New Roman"/>
                <w:sz w:val="20"/>
                <w:szCs w:val="20"/>
              </w:rPr>
              <w:t xml:space="preserve">- </w:t>
            </w:r>
            <w:r w:rsidRPr="0037213F">
              <w:rPr>
                <w:rFonts w:ascii="Times New Roman" w:hAnsi="Times New Roman"/>
                <w:sz w:val="20"/>
                <w:szCs w:val="20"/>
              </w:rPr>
              <w:t>Πόλη: 22013</w:t>
            </w:r>
            <w:r>
              <w:rPr>
                <w:rFonts w:ascii="Times New Roman" w:hAnsi="Times New Roman"/>
                <w:sz w:val="20"/>
                <w:szCs w:val="20"/>
              </w:rPr>
              <w:t xml:space="preserve">  </w:t>
            </w:r>
            <w:r w:rsidRPr="0037213F">
              <w:rPr>
                <w:rFonts w:ascii="Times New Roman" w:hAnsi="Times New Roman"/>
                <w:sz w:val="20"/>
                <w:szCs w:val="20"/>
              </w:rPr>
              <w:t>Καστρί</w:t>
            </w:r>
          </w:p>
          <w:p w14:paraId="01E9422C" w14:textId="77777777" w:rsidR="008A6B90" w:rsidRDefault="008A6B90" w:rsidP="0037213F">
            <w:pPr>
              <w:spacing w:after="20" w:line="240" w:lineRule="auto"/>
              <w:jc w:val="center"/>
              <w:rPr>
                <w:rFonts w:ascii="Times New Roman" w:hAnsi="Times New Roman"/>
                <w:bCs/>
                <w:sz w:val="20"/>
                <w:szCs w:val="20"/>
              </w:rPr>
            </w:pPr>
            <w:r w:rsidRPr="0037213F">
              <w:rPr>
                <w:rFonts w:ascii="Times New Roman" w:hAnsi="Times New Roman"/>
                <w:sz w:val="20"/>
                <w:szCs w:val="20"/>
              </w:rPr>
              <w:t xml:space="preserve">Ιστοσελίδα: </w:t>
            </w:r>
            <w:hyperlink r:id="rId9" w:history="1">
              <w:r w:rsidRPr="00884F07">
                <w:rPr>
                  <w:rStyle w:val="-"/>
                  <w:rFonts w:ascii="Times New Roman" w:hAnsi="Times New Roman"/>
                  <w:bCs/>
                  <w:sz w:val="20"/>
                  <w:szCs w:val="20"/>
                </w:rPr>
                <w:t>http://kpe-kastr.ark.sch.gr/site/</w:t>
              </w:r>
            </w:hyperlink>
          </w:p>
          <w:p w14:paraId="6C9C49A7" w14:textId="77777777" w:rsidR="008A6B90" w:rsidRDefault="008A6B90" w:rsidP="0037213F">
            <w:pPr>
              <w:spacing w:after="20" w:line="240" w:lineRule="auto"/>
              <w:jc w:val="center"/>
              <w:rPr>
                <w:rFonts w:ascii="Times New Roman" w:hAnsi="Times New Roman"/>
                <w:sz w:val="20"/>
                <w:szCs w:val="20"/>
              </w:rPr>
            </w:pPr>
            <w:r w:rsidRPr="0037213F">
              <w:rPr>
                <w:rFonts w:ascii="Times New Roman" w:hAnsi="Times New Roman"/>
                <w:sz w:val="20"/>
                <w:szCs w:val="20"/>
              </w:rPr>
              <w:t xml:space="preserve">Ηλ. Ταχυδρομείο: </w:t>
            </w:r>
            <w:hyperlink r:id="rId10" w:history="1">
              <w:r w:rsidRPr="00884F07">
                <w:rPr>
                  <w:rStyle w:val="-"/>
                  <w:rFonts w:ascii="Times New Roman" w:hAnsi="Times New Roman"/>
                  <w:sz w:val="20"/>
                  <w:szCs w:val="20"/>
                  <w:lang w:val="en-US"/>
                </w:rPr>
                <w:t>mail</w:t>
              </w:r>
              <w:r w:rsidRPr="00884F07">
                <w:rPr>
                  <w:rStyle w:val="-"/>
                  <w:rFonts w:ascii="Times New Roman" w:hAnsi="Times New Roman"/>
                  <w:sz w:val="20"/>
                  <w:szCs w:val="20"/>
                </w:rPr>
                <w:t>@</w:t>
              </w:r>
              <w:r w:rsidRPr="00884F07">
                <w:rPr>
                  <w:rStyle w:val="-"/>
                  <w:rFonts w:ascii="Times New Roman" w:hAnsi="Times New Roman"/>
                  <w:sz w:val="20"/>
                  <w:szCs w:val="20"/>
                  <w:lang w:val="en-US"/>
                </w:rPr>
                <w:t>kpe</w:t>
              </w:r>
              <w:r w:rsidRPr="00884F07">
                <w:rPr>
                  <w:rStyle w:val="-"/>
                  <w:rFonts w:ascii="Times New Roman" w:hAnsi="Times New Roman"/>
                  <w:sz w:val="20"/>
                  <w:szCs w:val="20"/>
                </w:rPr>
                <w:t>-</w:t>
              </w:r>
              <w:r w:rsidRPr="00884F07">
                <w:rPr>
                  <w:rStyle w:val="-"/>
                  <w:rFonts w:ascii="Times New Roman" w:hAnsi="Times New Roman"/>
                  <w:sz w:val="20"/>
                  <w:szCs w:val="20"/>
                  <w:lang w:val="en-US"/>
                </w:rPr>
                <w:t>kastr</w:t>
              </w:r>
              <w:r w:rsidRPr="00884F07">
                <w:rPr>
                  <w:rStyle w:val="-"/>
                  <w:rFonts w:ascii="Times New Roman" w:hAnsi="Times New Roman"/>
                  <w:sz w:val="20"/>
                  <w:szCs w:val="20"/>
                </w:rPr>
                <w:t>.</w:t>
              </w:r>
              <w:r w:rsidRPr="00884F07">
                <w:rPr>
                  <w:rStyle w:val="-"/>
                  <w:rFonts w:ascii="Times New Roman" w:hAnsi="Times New Roman"/>
                  <w:sz w:val="20"/>
                  <w:szCs w:val="20"/>
                  <w:lang w:val="en-US"/>
                </w:rPr>
                <w:t>ark</w:t>
              </w:r>
              <w:r w:rsidRPr="00884F07">
                <w:rPr>
                  <w:rStyle w:val="-"/>
                  <w:rFonts w:ascii="Times New Roman" w:hAnsi="Times New Roman"/>
                  <w:sz w:val="20"/>
                  <w:szCs w:val="20"/>
                </w:rPr>
                <w:t>.</w:t>
              </w:r>
              <w:r w:rsidRPr="00884F07">
                <w:rPr>
                  <w:rStyle w:val="-"/>
                  <w:rFonts w:ascii="Times New Roman" w:hAnsi="Times New Roman"/>
                  <w:sz w:val="20"/>
                  <w:szCs w:val="20"/>
                  <w:lang w:val="en-US"/>
                </w:rPr>
                <w:t>sch</w:t>
              </w:r>
              <w:r w:rsidRPr="00884F07">
                <w:rPr>
                  <w:rStyle w:val="-"/>
                  <w:rFonts w:ascii="Times New Roman" w:hAnsi="Times New Roman"/>
                  <w:sz w:val="20"/>
                  <w:szCs w:val="20"/>
                </w:rPr>
                <w:t>.</w:t>
              </w:r>
              <w:r w:rsidRPr="00884F07">
                <w:rPr>
                  <w:rStyle w:val="-"/>
                  <w:rFonts w:ascii="Times New Roman" w:hAnsi="Times New Roman"/>
                  <w:sz w:val="20"/>
                  <w:szCs w:val="20"/>
                  <w:lang w:val="en-US"/>
                </w:rPr>
                <w:t>gr</w:t>
              </w:r>
            </w:hyperlink>
          </w:p>
          <w:p w14:paraId="42C28A4D" w14:textId="77777777" w:rsidR="008A6B90" w:rsidRPr="0037213F" w:rsidRDefault="008A6B90" w:rsidP="0037213F">
            <w:pPr>
              <w:spacing w:after="20" w:line="240" w:lineRule="auto"/>
              <w:jc w:val="center"/>
              <w:rPr>
                <w:rFonts w:ascii="Times New Roman" w:hAnsi="Times New Roman"/>
                <w:sz w:val="20"/>
                <w:szCs w:val="20"/>
                <w:lang w:val="en-US"/>
              </w:rPr>
            </w:pPr>
            <w:r w:rsidRPr="0037213F">
              <w:rPr>
                <w:rFonts w:ascii="Times New Roman" w:hAnsi="Times New Roman"/>
                <w:sz w:val="20"/>
                <w:szCs w:val="20"/>
              </w:rPr>
              <w:t>Τηλέφωνο:</w:t>
            </w:r>
            <w:r w:rsidRPr="0037213F">
              <w:rPr>
                <w:rFonts w:ascii="Times New Roman" w:hAnsi="Times New Roman"/>
                <w:sz w:val="20"/>
                <w:szCs w:val="20"/>
                <w:lang w:val="en-US"/>
              </w:rPr>
              <w:t xml:space="preserve"> 27920 22004</w:t>
            </w:r>
          </w:p>
          <w:p w14:paraId="3C40757A" w14:textId="77777777" w:rsidR="008A6B90" w:rsidRPr="00D730D9" w:rsidRDefault="008A6B90" w:rsidP="00DD1BC8">
            <w:pPr>
              <w:spacing w:after="20" w:line="240" w:lineRule="auto"/>
              <w:rPr>
                <w:rFonts w:cs="Arial"/>
                <w:spacing w:val="20"/>
                <w:sz w:val="20"/>
                <w:szCs w:val="20"/>
                <w:lang w:val="en-US"/>
              </w:rPr>
            </w:pPr>
          </w:p>
        </w:tc>
        <w:tc>
          <w:tcPr>
            <w:tcW w:w="4829" w:type="dxa"/>
          </w:tcPr>
          <w:p w14:paraId="0FE7AA6E" w14:textId="77777777" w:rsidR="008A6B90" w:rsidRPr="006E072D" w:rsidRDefault="008A6B90" w:rsidP="000A5BFD">
            <w:pPr>
              <w:pStyle w:val="a5"/>
              <w:tabs>
                <w:tab w:val="left" w:pos="9630"/>
              </w:tabs>
              <w:spacing w:line="240" w:lineRule="auto"/>
              <w:ind w:left="0"/>
            </w:pPr>
          </w:p>
          <w:p w14:paraId="45820106" w14:textId="77777777" w:rsidR="008A6B90" w:rsidRPr="006E072D" w:rsidRDefault="008A6B90" w:rsidP="000A5BFD">
            <w:pPr>
              <w:pStyle w:val="a5"/>
              <w:tabs>
                <w:tab w:val="left" w:pos="9630"/>
              </w:tabs>
              <w:spacing w:line="240" w:lineRule="auto"/>
              <w:ind w:left="0"/>
              <w:rPr>
                <w:rFonts w:ascii="Times New Roman" w:hAnsi="Times New Roman"/>
              </w:rPr>
            </w:pPr>
          </w:p>
          <w:p w14:paraId="276E0C76" w14:textId="77777777" w:rsidR="008A6B90" w:rsidRPr="006E072D" w:rsidRDefault="008A6B90" w:rsidP="00836F71">
            <w:pPr>
              <w:pStyle w:val="a5"/>
              <w:tabs>
                <w:tab w:val="left" w:pos="9630"/>
              </w:tabs>
              <w:spacing w:line="240" w:lineRule="auto"/>
              <w:ind w:left="369" w:hanging="12"/>
            </w:pPr>
            <w:r>
              <w:t>Καστρί</w:t>
            </w:r>
            <w:r w:rsidRPr="006E072D">
              <w:t>,</w:t>
            </w:r>
            <w:r>
              <w:t xml:space="preserve">  </w:t>
            </w:r>
            <w:r w:rsidRPr="006E072D">
              <w:t xml:space="preserve"> </w:t>
            </w:r>
            <w:r>
              <w:t>6/9/2022</w:t>
            </w:r>
          </w:p>
          <w:p w14:paraId="43E0D712" w14:textId="77777777" w:rsidR="008A6B90" w:rsidRPr="003B76E6" w:rsidRDefault="008A6B90" w:rsidP="00836F71">
            <w:pPr>
              <w:pStyle w:val="a5"/>
              <w:tabs>
                <w:tab w:val="left" w:pos="9630"/>
              </w:tabs>
              <w:spacing w:line="240" w:lineRule="auto"/>
              <w:ind w:left="369" w:hanging="12"/>
              <w:rPr>
                <w:rFonts w:ascii="Times New Roman" w:hAnsi="Times New Roman"/>
                <w:b/>
              </w:rPr>
            </w:pPr>
            <w:r w:rsidRPr="00611EA0">
              <w:t>Αρ</w:t>
            </w:r>
            <w:r w:rsidRPr="006E072D">
              <w:t xml:space="preserve">. </w:t>
            </w:r>
            <w:r w:rsidRPr="00611EA0">
              <w:t>Πρωτ</w:t>
            </w:r>
            <w:r w:rsidRPr="006E072D">
              <w:t xml:space="preserve">.: </w:t>
            </w:r>
            <w:r>
              <w:t>10</w:t>
            </w:r>
          </w:p>
          <w:p w14:paraId="23A79CF7" w14:textId="77777777" w:rsidR="008A6B90" w:rsidRPr="006E072D" w:rsidRDefault="008A6B90" w:rsidP="000A5BFD">
            <w:pPr>
              <w:pStyle w:val="2"/>
              <w:tabs>
                <w:tab w:val="left" w:pos="1751"/>
              </w:tabs>
              <w:spacing w:after="20" w:line="240" w:lineRule="auto"/>
              <w:ind w:left="459" w:hanging="12"/>
              <w:rPr>
                <w:rFonts w:ascii="Times New Roman" w:hAnsi="Times New Roman"/>
                <w:bCs/>
              </w:rPr>
            </w:pPr>
          </w:p>
          <w:p w14:paraId="703D77E2" w14:textId="77777777" w:rsidR="008A6B90" w:rsidRPr="00836F71" w:rsidRDefault="008A6B90" w:rsidP="00836F71">
            <w:pPr>
              <w:pStyle w:val="2"/>
              <w:spacing w:line="240" w:lineRule="auto"/>
              <w:ind w:left="1078" w:hanging="709"/>
            </w:pPr>
            <w:r w:rsidRPr="00836F71">
              <w:rPr>
                <w:b/>
              </w:rPr>
              <w:t>ΠΡΟΣ:</w:t>
            </w:r>
            <w:r w:rsidRPr="00836F71">
              <w:tab/>
              <w:t>Υπεύθυνη Σχολικών Δραστηριοτήτων Πρωτοβάθμιας Διεύθυνσης Αρκαδίας</w:t>
            </w:r>
          </w:p>
          <w:p w14:paraId="012D163C" w14:textId="77777777" w:rsidR="008A6B90" w:rsidRDefault="008A6B90" w:rsidP="000A5BFD">
            <w:pPr>
              <w:pStyle w:val="2"/>
              <w:spacing w:line="240" w:lineRule="auto"/>
              <w:ind w:left="1360" w:hanging="913"/>
              <w:rPr>
                <w:rFonts w:ascii="Times New Roman" w:hAnsi="Times New Roman"/>
                <w:b/>
                <w:bCs/>
              </w:rPr>
            </w:pPr>
          </w:p>
          <w:p w14:paraId="39BABC76" w14:textId="77777777" w:rsidR="008A6B90" w:rsidRPr="00845E6F" w:rsidRDefault="008A6B90" w:rsidP="00223DE4">
            <w:pPr>
              <w:pStyle w:val="2"/>
              <w:spacing w:line="240" w:lineRule="auto"/>
              <w:ind w:left="1423" w:hanging="976"/>
              <w:rPr>
                <w:rFonts w:ascii="Times New Roman" w:hAnsi="Times New Roman"/>
                <w:b/>
                <w:bCs/>
              </w:rPr>
            </w:pPr>
          </w:p>
        </w:tc>
      </w:tr>
    </w:tbl>
    <w:p w14:paraId="7071B10E" w14:textId="77777777" w:rsidR="008A6B90" w:rsidRPr="004E457D" w:rsidRDefault="008A6B90" w:rsidP="00B70DEE">
      <w:pPr>
        <w:spacing w:after="0" w:line="240" w:lineRule="auto"/>
        <w:ind w:left="1105" w:hanging="992"/>
        <w:jc w:val="center"/>
        <w:rPr>
          <w:rFonts w:cs="Segoe UI"/>
          <w:b/>
          <w:sz w:val="24"/>
          <w:szCs w:val="24"/>
        </w:rPr>
      </w:pPr>
      <w:r w:rsidRPr="004E457D">
        <w:rPr>
          <w:rFonts w:cs="Segoe UI"/>
          <w:b/>
          <w:sz w:val="24"/>
          <w:szCs w:val="24"/>
          <w:lang w:eastAsia="el-GR"/>
        </w:rPr>
        <w:t>ΘΕΜΑ: «</w:t>
      </w:r>
      <w:r w:rsidRPr="004E457D">
        <w:rPr>
          <w:rFonts w:cs="Segoe UI"/>
          <w:b/>
          <w:sz w:val="24"/>
          <w:szCs w:val="24"/>
        </w:rPr>
        <w:t>Πρόσκληση σε βιωματικό εργαστήριο του ΚΠΕ Καστρίου</w:t>
      </w:r>
    </w:p>
    <w:p w14:paraId="54A247DE" w14:textId="77777777" w:rsidR="008A6B90" w:rsidRPr="004E457D" w:rsidRDefault="008A6B90" w:rsidP="00B70DEE">
      <w:pPr>
        <w:spacing w:after="0" w:line="240" w:lineRule="auto"/>
        <w:ind w:left="1105" w:hanging="992"/>
        <w:jc w:val="center"/>
        <w:rPr>
          <w:rFonts w:cs="Segoe UI"/>
          <w:b/>
          <w:sz w:val="24"/>
          <w:szCs w:val="24"/>
        </w:rPr>
      </w:pPr>
      <w:r w:rsidRPr="004E457D">
        <w:rPr>
          <w:rFonts w:cs="Segoe UI"/>
          <w:b/>
          <w:sz w:val="24"/>
          <w:szCs w:val="24"/>
        </w:rPr>
        <w:t>και της Πρωτοβάθμιας Διεύθυνσης Εκπαίδευσης Αρκαδίας</w:t>
      </w:r>
    </w:p>
    <w:p w14:paraId="70ABEB22" w14:textId="77777777" w:rsidR="008A6B90" w:rsidRPr="004E457D" w:rsidRDefault="008A6B90" w:rsidP="00B70DEE">
      <w:pPr>
        <w:spacing w:after="0" w:line="240" w:lineRule="auto"/>
        <w:ind w:left="1105" w:hanging="992"/>
        <w:jc w:val="center"/>
        <w:rPr>
          <w:rFonts w:cs="Segoe UI"/>
          <w:b/>
          <w:sz w:val="24"/>
          <w:szCs w:val="24"/>
        </w:rPr>
      </w:pPr>
      <w:r w:rsidRPr="004E457D">
        <w:rPr>
          <w:rFonts w:cs="Segoe UI"/>
          <w:b/>
          <w:sz w:val="24"/>
          <w:szCs w:val="24"/>
        </w:rPr>
        <w:t xml:space="preserve"> για την Ευρωπαϊκή  ημέρα χωρίς αυτοκίνητο »</w:t>
      </w:r>
    </w:p>
    <w:p w14:paraId="0E686F3D" w14:textId="77777777" w:rsidR="008A6B90" w:rsidRPr="004E457D" w:rsidRDefault="008A6B90" w:rsidP="00A30893">
      <w:pPr>
        <w:pStyle w:val="a7"/>
        <w:spacing w:after="0"/>
        <w:rPr>
          <w:rFonts w:cs="Arial"/>
          <w:sz w:val="16"/>
          <w:szCs w:val="16"/>
        </w:rPr>
      </w:pPr>
    </w:p>
    <w:p w14:paraId="5780429D" w14:textId="77777777" w:rsidR="008A6B90" w:rsidRPr="004E457D" w:rsidRDefault="008A6B90" w:rsidP="004E457D">
      <w:pPr>
        <w:pStyle w:val="a7"/>
        <w:tabs>
          <w:tab w:val="center" w:pos="4535"/>
          <w:tab w:val="left" w:pos="7950"/>
        </w:tabs>
        <w:spacing w:line="240" w:lineRule="auto"/>
        <w:ind w:firstLine="425"/>
        <w:jc w:val="both"/>
        <w:rPr>
          <w:rFonts w:cs="Segoe UI"/>
        </w:rPr>
      </w:pPr>
      <w:r w:rsidRPr="004E457D">
        <w:rPr>
          <w:rFonts w:cs="Segoe UI"/>
        </w:rPr>
        <w:t xml:space="preserve">Το Κέντρο Περιβαλλοντικής Εκπαίδευσης Καστρίου, σε συνεργασία με την Πρωτοβάθμια Διεύθυνση Αρκαδίας, διοργανώνει βιωματικό εργαστήριο 3 ωρών, για 40 Εκπαιδευτικούς της Πρωτοβάθμιας  Διεύθυνσης </w:t>
      </w:r>
      <w:r>
        <w:rPr>
          <w:rFonts w:cs="Segoe UI"/>
        </w:rPr>
        <w:t xml:space="preserve">Εκπαίδευσης </w:t>
      </w:r>
      <w:r w:rsidRPr="004E457D">
        <w:rPr>
          <w:rFonts w:cs="Segoe UI"/>
        </w:rPr>
        <w:t xml:space="preserve">Αρκαδίας, στις 21 Σεπτεμβρίου 2022, στο 12ο Δημοτικό Σχολείο Τρίπολης  (5.00 μ.μ.  έως 8.00 μ.μ.), για τον εορτασμό της Ευρωπαϊκής ημέρας χωρίς αυτοκίνητο (22 Σεπτεμβρίου). </w:t>
      </w:r>
    </w:p>
    <w:p w14:paraId="6E885780" w14:textId="77777777" w:rsidR="008A6B90" w:rsidRPr="004E457D" w:rsidRDefault="008A6B90" w:rsidP="004E457D">
      <w:pPr>
        <w:pStyle w:val="a7"/>
        <w:tabs>
          <w:tab w:val="center" w:pos="4535"/>
          <w:tab w:val="left" w:pos="7950"/>
        </w:tabs>
        <w:spacing w:line="240" w:lineRule="auto"/>
        <w:ind w:firstLine="425"/>
        <w:jc w:val="both"/>
      </w:pPr>
      <w:r w:rsidRPr="004E457D">
        <w:t xml:space="preserve">Το εργαστήριο θα δώσει ιδέες στους εκπαιδευτικούς για να πραγματοποιήσουν δραστηριότητες με τους μαθητές τους την ημέρα αυτή. Επίσης, οι εκπαιδευτικοί θα γνωρίσουν μέρος του πιλοτικού προγράμματος του ΚΠΕ Καστρίου  «Βιώσιμη Πόλη» και θα εξασκηθούν σε βιωματικές τεχνικές, όπως το </w:t>
      </w:r>
      <w:r w:rsidRPr="004E457D">
        <w:rPr>
          <w:lang w:val="en-US"/>
        </w:rPr>
        <w:t>world</w:t>
      </w:r>
      <w:r w:rsidRPr="004E457D">
        <w:t xml:space="preserve"> </w:t>
      </w:r>
      <w:r w:rsidRPr="004E457D">
        <w:rPr>
          <w:lang w:val="en-US"/>
        </w:rPr>
        <w:t>cafe</w:t>
      </w:r>
      <w:r w:rsidRPr="004E457D">
        <w:t xml:space="preserve"> και το </w:t>
      </w:r>
      <w:r w:rsidRPr="004E457D">
        <w:rPr>
          <w:lang w:val="en-US"/>
        </w:rPr>
        <w:t>playback</w:t>
      </w:r>
      <w:r w:rsidRPr="004E457D">
        <w:t>. Η δράση πραγματοποιείται στο πλαίσιο του έργου «ΚΕΝΤΡΑ ΠΕΡΙΒΑΛΛΟΝΤΙΚΗΣ ΕΚΠΑΙΔΕΥΣΗΣ (ΚΠΕ)</w:t>
      </w:r>
      <w:r>
        <w:t xml:space="preserve"> </w:t>
      </w:r>
      <w:r w:rsidRPr="004E457D">
        <w:t>-</w:t>
      </w:r>
      <w:r>
        <w:t xml:space="preserve"> </w:t>
      </w:r>
      <w:r w:rsidRPr="004E457D">
        <w:t xml:space="preserve">ΠΕΡΙΒΑΛΛΟΝΤΙΚΗ ΕΚΠΑΙΔΕΥΣΗ» που 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 και ονομάζεται: </w:t>
      </w:r>
    </w:p>
    <w:p w14:paraId="7F91BADD" w14:textId="77777777" w:rsidR="008A6B90" w:rsidRPr="004E457D" w:rsidRDefault="008A6B90" w:rsidP="004E457D">
      <w:pPr>
        <w:spacing w:after="120" w:line="240" w:lineRule="auto"/>
        <w:ind w:left="1105" w:hanging="992"/>
        <w:jc w:val="center"/>
        <w:rPr>
          <w:rFonts w:cs="Segoe UI"/>
          <w:b/>
          <w:lang w:eastAsia="el-GR"/>
        </w:rPr>
      </w:pPr>
      <w:r w:rsidRPr="004E457D">
        <w:rPr>
          <w:rFonts w:cs="Segoe UI"/>
          <w:b/>
          <w:lang w:eastAsia="el-GR"/>
        </w:rPr>
        <w:t>« Ζητήματα επιλογών για μια βιώσιμη πόλη »</w:t>
      </w:r>
    </w:p>
    <w:p w14:paraId="14BAA9BF" w14:textId="77777777" w:rsidR="008A6B90" w:rsidRPr="004E457D" w:rsidRDefault="008A6B90" w:rsidP="004E457D">
      <w:pPr>
        <w:pStyle w:val="a7"/>
        <w:tabs>
          <w:tab w:val="center" w:pos="4535"/>
          <w:tab w:val="left" w:pos="7950"/>
        </w:tabs>
        <w:spacing w:line="240" w:lineRule="auto"/>
        <w:ind w:firstLine="425"/>
        <w:jc w:val="both"/>
        <w:rPr>
          <w:rFonts w:cs="Segoe UI"/>
        </w:rPr>
      </w:pPr>
      <w:r w:rsidRPr="004E457D">
        <w:rPr>
          <w:rFonts w:cs="Segoe UI"/>
        </w:rPr>
        <w:t xml:space="preserve">Οι εκπαιδευτικοί που θέλουν να συμμετάσχουν θα πρέπει να αποστείλουν το ονοματεπώνυμο, το </w:t>
      </w:r>
      <w:r w:rsidRPr="004E457D">
        <w:rPr>
          <w:rFonts w:cs="Segoe UI"/>
          <w:lang w:val="en-US"/>
        </w:rPr>
        <w:t>email</w:t>
      </w:r>
      <w:r w:rsidRPr="004E457D">
        <w:rPr>
          <w:rFonts w:cs="Segoe UI"/>
        </w:rPr>
        <w:t xml:space="preserve">, τη σχολική μονάδα και το τηλέφωνό τους, στο </w:t>
      </w:r>
      <w:r w:rsidRPr="004E457D">
        <w:rPr>
          <w:rFonts w:cs="Segoe UI"/>
          <w:lang w:val="en-US"/>
        </w:rPr>
        <w:t>email</w:t>
      </w:r>
      <w:r w:rsidRPr="004E457D">
        <w:rPr>
          <w:rFonts w:cs="Segoe UI"/>
        </w:rPr>
        <w:t xml:space="preserve"> του ΚΠΕ Καστρίου (</w:t>
      </w:r>
      <w:r w:rsidRPr="004E457D">
        <w:rPr>
          <w:lang w:val="en-US"/>
        </w:rPr>
        <w:t>mail</w:t>
      </w:r>
      <w:r w:rsidRPr="004E457D">
        <w:t>@</w:t>
      </w:r>
      <w:r w:rsidRPr="004E457D">
        <w:rPr>
          <w:lang w:val="en-US"/>
        </w:rPr>
        <w:t>kpe</w:t>
      </w:r>
      <w:r w:rsidRPr="004E457D">
        <w:t>-</w:t>
      </w:r>
      <w:r w:rsidRPr="004E457D">
        <w:rPr>
          <w:lang w:val="en-US"/>
        </w:rPr>
        <w:t>kastr</w:t>
      </w:r>
      <w:r w:rsidRPr="004E457D">
        <w:t>.</w:t>
      </w:r>
      <w:r w:rsidRPr="004E457D">
        <w:rPr>
          <w:lang w:val="en-US"/>
        </w:rPr>
        <w:t>ark</w:t>
      </w:r>
      <w:r w:rsidRPr="004E457D">
        <w:t>.</w:t>
      </w:r>
      <w:r w:rsidRPr="004E457D">
        <w:rPr>
          <w:lang w:val="en-US"/>
        </w:rPr>
        <w:t>sch</w:t>
      </w:r>
      <w:r w:rsidRPr="004E457D">
        <w:t>.</w:t>
      </w:r>
      <w:r w:rsidRPr="004E457D">
        <w:rPr>
          <w:lang w:val="en-US"/>
        </w:rPr>
        <w:t>gr</w:t>
      </w:r>
      <w:r w:rsidRPr="004E457D">
        <w:t>)</w:t>
      </w:r>
      <w:r w:rsidRPr="004E457D">
        <w:rPr>
          <w:rFonts w:cs="Segoe UI"/>
        </w:rPr>
        <w:t xml:space="preserve"> μέχρι τις 19 Σεπτεμβρίου 2022. Θα τηρηθεί σειρά προτεραιότητας και οι εκπαιδευτικοί θα λάβουν με </w:t>
      </w:r>
      <w:r w:rsidRPr="004E457D">
        <w:rPr>
          <w:rFonts w:cs="Segoe UI"/>
          <w:lang w:val="en-US"/>
        </w:rPr>
        <w:t>email</w:t>
      </w:r>
      <w:r w:rsidRPr="004E457D">
        <w:rPr>
          <w:rFonts w:cs="Segoe UI"/>
        </w:rPr>
        <w:t xml:space="preserve"> επιβεβαίωση για τη συμμετοχή τους στις 20 Σεπτεμβρίου 2022. Οι συμμετέχοντες θα πάρουν βεβαίωση συμμετοχής.      </w:t>
      </w:r>
    </w:p>
    <w:p w14:paraId="580EC8CC" w14:textId="77777777" w:rsidR="008A6B90" w:rsidRPr="004E457D" w:rsidRDefault="008A6B90" w:rsidP="004E457D">
      <w:pPr>
        <w:pStyle w:val="a7"/>
        <w:tabs>
          <w:tab w:val="left" w:pos="7950"/>
        </w:tabs>
        <w:spacing w:line="240" w:lineRule="auto"/>
        <w:ind w:left="3969"/>
        <w:jc w:val="center"/>
        <w:rPr>
          <w:rFonts w:cs="Segoe UI"/>
        </w:rPr>
      </w:pPr>
      <w:r w:rsidRPr="004E457D">
        <w:rPr>
          <w:rFonts w:cs="Segoe UI"/>
        </w:rPr>
        <w:t>Με εκτίμηση</w:t>
      </w:r>
    </w:p>
    <w:p w14:paraId="4A3A0DBB" w14:textId="77777777" w:rsidR="008A6B90" w:rsidRPr="004E457D" w:rsidRDefault="008A6B90" w:rsidP="004E457D">
      <w:pPr>
        <w:pStyle w:val="a7"/>
        <w:tabs>
          <w:tab w:val="left" w:pos="7950"/>
        </w:tabs>
        <w:spacing w:line="240" w:lineRule="auto"/>
        <w:ind w:left="3969"/>
        <w:jc w:val="center"/>
        <w:rPr>
          <w:rFonts w:cs="Segoe UI"/>
        </w:rPr>
      </w:pPr>
      <w:r w:rsidRPr="004E457D">
        <w:rPr>
          <w:rFonts w:cs="Segoe UI"/>
        </w:rPr>
        <w:t>Η Υπεύθυνη Λειτουργίας του  ΚΠΕ Καστρίου</w:t>
      </w:r>
    </w:p>
    <w:p w14:paraId="302D8DAF" w14:textId="77777777" w:rsidR="008A6B90" w:rsidRPr="004E457D" w:rsidRDefault="008A6B90" w:rsidP="004E457D">
      <w:pPr>
        <w:pStyle w:val="a7"/>
        <w:tabs>
          <w:tab w:val="left" w:pos="7950"/>
        </w:tabs>
        <w:spacing w:line="240" w:lineRule="auto"/>
        <w:ind w:left="3969"/>
        <w:jc w:val="center"/>
        <w:rPr>
          <w:rFonts w:cs="Segoe UI"/>
        </w:rPr>
      </w:pPr>
      <w:r w:rsidRPr="004E457D">
        <w:rPr>
          <w:rFonts w:cs="Segoe UI"/>
        </w:rPr>
        <w:t>Καζακώνη Πηνελόπη</w:t>
      </w:r>
    </w:p>
    <w:sectPr w:rsidR="008A6B90" w:rsidRPr="004E457D" w:rsidSect="007E36D8">
      <w:headerReference w:type="default" r:id="rId11"/>
      <w:footerReference w:type="default" r:id="rId12"/>
      <w:pgSz w:w="11906" w:h="16838"/>
      <w:pgMar w:top="261" w:right="1276" w:bottom="851" w:left="1276"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D708" w14:textId="77777777" w:rsidR="008A6B90" w:rsidRDefault="008A6B90" w:rsidP="00FA40A2">
      <w:pPr>
        <w:spacing w:after="0" w:line="240" w:lineRule="auto"/>
      </w:pPr>
      <w:r>
        <w:separator/>
      </w:r>
    </w:p>
  </w:endnote>
  <w:endnote w:type="continuationSeparator" w:id="0">
    <w:p w14:paraId="470746FF" w14:textId="77777777" w:rsidR="008A6B90" w:rsidRDefault="008A6B90" w:rsidP="00FA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A0" w:firstRow="1" w:lastRow="0" w:firstColumn="1" w:lastColumn="0" w:noHBand="0" w:noVBand="0"/>
    </w:tblPr>
    <w:tblGrid>
      <w:gridCol w:w="10969"/>
    </w:tblGrid>
    <w:tr w:rsidR="008A6B90" w14:paraId="066988A6" w14:textId="77777777" w:rsidTr="00272B06">
      <w:trPr>
        <w:trHeight w:val="1285"/>
        <w:jc w:val="center"/>
      </w:trPr>
      <w:tc>
        <w:tcPr>
          <w:tcW w:w="10969" w:type="dxa"/>
          <w:vAlign w:val="center"/>
        </w:tcPr>
        <w:p w14:paraId="2E36C67E" w14:textId="052A2A9A" w:rsidR="008A6B90" w:rsidRPr="004D3441" w:rsidRDefault="00B14FAF" w:rsidP="00DD1BC8">
          <w:pPr>
            <w:pStyle w:val="a3"/>
            <w:rPr>
              <w:sz w:val="22"/>
              <w:szCs w:val="22"/>
              <w:lang w:val="en-US"/>
            </w:rPr>
          </w:pPr>
          <w:r>
            <w:rPr>
              <w:noProof/>
            </w:rPr>
            <w:drawing>
              <wp:inline distT="0" distB="0" distL="0" distR="0" wp14:anchorId="3583C884" wp14:editId="22572B70">
                <wp:extent cx="6835140" cy="60198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601980"/>
                        </a:xfrm>
                        <a:prstGeom prst="rect">
                          <a:avLst/>
                        </a:prstGeom>
                        <a:noFill/>
                        <a:ln>
                          <a:noFill/>
                        </a:ln>
                      </pic:spPr>
                    </pic:pic>
                  </a:graphicData>
                </a:graphic>
              </wp:inline>
            </w:drawing>
          </w:r>
        </w:p>
      </w:tc>
    </w:tr>
  </w:tbl>
  <w:p w14:paraId="19ABF69D" w14:textId="77777777" w:rsidR="008A6B90" w:rsidRDefault="008A6B90" w:rsidP="00ED58CE">
    <w:pPr>
      <w:pStyle w:val="a4"/>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976" w14:textId="77777777" w:rsidR="008A6B90" w:rsidRDefault="008A6B90" w:rsidP="00FA40A2">
      <w:pPr>
        <w:spacing w:after="0" w:line="240" w:lineRule="auto"/>
      </w:pPr>
      <w:r>
        <w:separator/>
      </w:r>
    </w:p>
  </w:footnote>
  <w:footnote w:type="continuationSeparator" w:id="0">
    <w:p w14:paraId="35391E28" w14:textId="77777777" w:rsidR="008A6B90" w:rsidRDefault="008A6B90" w:rsidP="00FA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3703" w14:textId="77777777" w:rsidR="008A6B90" w:rsidRDefault="008A6B90">
    <w:pPr>
      <w:pStyle w:val="a3"/>
      <w:jc w:val="right"/>
    </w:pPr>
  </w:p>
  <w:p w14:paraId="27FB4C20" w14:textId="77777777" w:rsidR="008A6B90" w:rsidRDefault="008A6B90" w:rsidP="00ED58CE">
    <w:pPr>
      <w:pStyle w:val="a3"/>
      <w:widowControl w:val="0"/>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DDC"/>
    <w:multiLevelType w:val="hybridMultilevel"/>
    <w:tmpl w:val="DB3E8620"/>
    <w:lvl w:ilvl="0" w:tplc="04080001">
      <w:start w:val="1"/>
      <w:numFmt w:val="bullet"/>
      <w:lvlText w:val=""/>
      <w:lvlJc w:val="left"/>
      <w:pPr>
        <w:tabs>
          <w:tab w:val="num" w:pos="1375"/>
        </w:tabs>
        <w:ind w:left="1375" w:hanging="360"/>
      </w:pPr>
      <w:rPr>
        <w:rFonts w:ascii="Symbol" w:hAnsi="Symbol" w:hint="default"/>
      </w:rPr>
    </w:lvl>
    <w:lvl w:ilvl="1" w:tplc="04080003" w:tentative="1">
      <w:start w:val="1"/>
      <w:numFmt w:val="bullet"/>
      <w:lvlText w:val="o"/>
      <w:lvlJc w:val="left"/>
      <w:pPr>
        <w:tabs>
          <w:tab w:val="num" w:pos="2095"/>
        </w:tabs>
        <w:ind w:left="2095" w:hanging="360"/>
      </w:pPr>
      <w:rPr>
        <w:rFonts w:ascii="Courier New" w:hAnsi="Courier New" w:hint="default"/>
      </w:rPr>
    </w:lvl>
    <w:lvl w:ilvl="2" w:tplc="04080005" w:tentative="1">
      <w:start w:val="1"/>
      <w:numFmt w:val="bullet"/>
      <w:lvlText w:val=""/>
      <w:lvlJc w:val="left"/>
      <w:pPr>
        <w:tabs>
          <w:tab w:val="num" w:pos="2815"/>
        </w:tabs>
        <w:ind w:left="2815" w:hanging="360"/>
      </w:pPr>
      <w:rPr>
        <w:rFonts w:ascii="Wingdings" w:hAnsi="Wingdings" w:hint="default"/>
      </w:rPr>
    </w:lvl>
    <w:lvl w:ilvl="3" w:tplc="04080001" w:tentative="1">
      <w:start w:val="1"/>
      <w:numFmt w:val="bullet"/>
      <w:lvlText w:val=""/>
      <w:lvlJc w:val="left"/>
      <w:pPr>
        <w:tabs>
          <w:tab w:val="num" w:pos="3535"/>
        </w:tabs>
        <w:ind w:left="3535" w:hanging="360"/>
      </w:pPr>
      <w:rPr>
        <w:rFonts w:ascii="Symbol" w:hAnsi="Symbol" w:hint="default"/>
      </w:rPr>
    </w:lvl>
    <w:lvl w:ilvl="4" w:tplc="04080003" w:tentative="1">
      <w:start w:val="1"/>
      <w:numFmt w:val="bullet"/>
      <w:lvlText w:val="o"/>
      <w:lvlJc w:val="left"/>
      <w:pPr>
        <w:tabs>
          <w:tab w:val="num" w:pos="4255"/>
        </w:tabs>
        <w:ind w:left="4255" w:hanging="360"/>
      </w:pPr>
      <w:rPr>
        <w:rFonts w:ascii="Courier New" w:hAnsi="Courier New" w:hint="default"/>
      </w:rPr>
    </w:lvl>
    <w:lvl w:ilvl="5" w:tplc="04080005" w:tentative="1">
      <w:start w:val="1"/>
      <w:numFmt w:val="bullet"/>
      <w:lvlText w:val=""/>
      <w:lvlJc w:val="left"/>
      <w:pPr>
        <w:tabs>
          <w:tab w:val="num" w:pos="4975"/>
        </w:tabs>
        <w:ind w:left="4975" w:hanging="360"/>
      </w:pPr>
      <w:rPr>
        <w:rFonts w:ascii="Wingdings" w:hAnsi="Wingdings" w:hint="default"/>
      </w:rPr>
    </w:lvl>
    <w:lvl w:ilvl="6" w:tplc="04080001" w:tentative="1">
      <w:start w:val="1"/>
      <w:numFmt w:val="bullet"/>
      <w:lvlText w:val=""/>
      <w:lvlJc w:val="left"/>
      <w:pPr>
        <w:tabs>
          <w:tab w:val="num" w:pos="5695"/>
        </w:tabs>
        <w:ind w:left="5695" w:hanging="360"/>
      </w:pPr>
      <w:rPr>
        <w:rFonts w:ascii="Symbol" w:hAnsi="Symbol" w:hint="default"/>
      </w:rPr>
    </w:lvl>
    <w:lvl w:ilvl="7" w:tplc="04080003" w:tentative="1">
      <w:start w:val="1"/>
      <w:numFmt w:val="bullet"/>
      <w:lvlText w:val="o"/>
      <w:lvlJc w:val="left"/>
      <w:pPr>
        <w:tabs>
          <w:tab w:val="num" w:pos="6415"/>
        </w:tabs>
        <w:ind w:left="6415" w:hanging="360"/>
      </w:pPr>
      <w:rPr>
        <w:rFonts w:ascii="Courier New" w:hAnsi="Courier New" w:hint="default"/>
      </w:rPr>
    </w:lvl>
    <w:lvl w:ilvl="8" w:tplc="04080005" w:tentative="1">
      <w:start w:val="1"/>
      <w:numFmt w:val="bullet"/>
      <w:lvlText w:val=""/>
      <w:lvlJc w:val="left"/>
      <w:pPr>
        <w:tabs>
          <w:tab w:val="num" w:pos="7135"/>
        </w:tabs>
        <w:ind w:left="7135" w:hanging="360"/>
      </w:pPr>
      <w:rPr>
        <w:rFonts w:ascii="Wingdings" w:hAnsi="Wingdings" w:hint="default"/>
      </w:rPr>
    </w:lvl>
  </w:abstractNum>
  <w:abstractNum w:abstractNumId="1" w15:restartNumberingAfterBreak="0">
    <w:nsid w:val="15B86594"/>
    <w:multiLevelType w:val="hybridMultilevel"/>
    <w:tmpl w:val="7F9A9C40"/>
    <w:lvl w:ilvl="0" w:tplc="6F3E0A0A">
      <w:start w:val="1"/>
      <w:numFmt w:val="bullet"/>
      <w:lvlText w:val=""/>
      <w:lvlJc w:val="left"/>
      <w:pPr>
        <w:tabs>
          <w:tab w:val="num" w:pos="360"/>
        </w:tabs>
        <w:ind w:left="360" w:hanging="360"/>
      </w:pPr>
      <w:rPr>
        <w:rFonts w:ascii="Symbol" w:hAnsi="Symbol" w:hint="default"/>
      </w:rPr>
    </w:lvl>
    <w:lvl w:ilvl="1" w:tplc="D988DE76">
      <w:numFmt w:val="bullet"/>
      <w:lvlText w:val="-"/>
      <w:lvlJc w:val="left"/>
      <w:pPr>
        <w:tabs>
          <w:tab w:val="num" w:pos="1620"/>
        </w:tabs>
        <w:ind w:left="1620" w:hanging="360"/>
      </w:pPr>
      <w:rPr>
        <w:rFonts w:ascii="Times New Roman" w:eastAsia="Times New Roman" w:hAnsi="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23D5D"/>
    <w:multiLevelType w:val="hybridMultilevel"/>
    <w:tmpl w:val="BF908422"/>
    <w:lvl w:ilvl="0" w:tplc="04080001">
      <w:start w:val="1"/>
      <w:numFmt w:val="bullet"/>
      <w:lvlText w:val=""/>
      <w:lvlJc w:val="left"/>
      <w:pPr>
        <w:tabs>
          <w:tab w:val="num" w:pos="1200"/>
        </w:tabs>
        <w:ind w:left="1200" w:hanging="360"/>
      </w:pPr>
      <w:rPr>
        <w:rFonts w:ascii="Symbol" w:hAnsi="Symbol" w:hint="default"/>
      </w:rPr>
    </w:lvl>
    <w:lvl w:ilvl="1" w:tplc="04080003" w:tentative="1">
      <w:start w:val="1"/>
      <w:numFmt w:val="bullet"/>
      <w:lvlText w:val="o"/>
      <w:lvlJc w:val="left"/>
      <w:pPr>
        <w:tabs>
          <w:tab w:val="num" w:pos="1920"/>
        </w:tabs>
        <w:ind w:left="1920" w:hanging="360"/>
      </w:pPr>
      <w:rPr>
        <w:rFonts w:ascii="Courier New" w:hAnsi="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380F6038"/>
    <w:multiLevelType w:val="hybridMultilevel"/>
    <w:tmpl w:val="19A429AC"/>
    <w:lvl w:ilvl="0" w:tplc="04080001">
      <w:start w:val="1"/>
      <w:numFmt w:val="bullet"/>
      <w:lvlText w:val=""/>
      <w:lvlJc w:val="left"/>
      <w:pPr>
        <w:tabs>
          <w:tab w:val="num" w:pos="1145"/>
        </w:tabs>
        <w:ind w:left="1145" w:hanging="360"/>
      </w:pPr>
      <w:rPr>
        <w:rFonts w:ascii="Symbol" w:hAnsi="Symbol" w:hint="default"/>
      </w:rPr>
    </w:lvl>
    <w:lvl w:ilvl="1" w:tplc="04080003" w:tentative="1">
      <w:start w:val="1"/>
      <w:numFmt w:val="bullet"/>
      <w:lvlText w:val="o"/>
      <w:lvlJc w:val="left"/>
      <w:pPr>
        <w:tabs>
          <w:tab w:val="num" w:pos="1865"/>
        </w:tabs>
        <w:ind w:left="1865" w:hanging="360"/>
      </w:pPr>
      <w:rPr>
        <w:rFonts w:ascii="Courier New" w:hAnsi="Courier New" w:hint="default"/>
      </w:rPr>
    </w:lvl>
    <w:lvl w:ilvl="2" w:tplc="04080005" w:tentative="1">
      <w:start w:val="1"/>
      <w:numFmt w:val="bullet"/>
      <w:lvlText w:val=""/>
      <w:lvlJc w:val="left"/>
      <w:pPr>
        <w:tabs>
          <w:tab w:val="num" w:pos="2585"/>
        </w:tabs>
        <w:ind w:left="2585" w:hanging="360"/>
      </w:pPr>
      <w:rPr>
        <w:rFonts w:ascii="Wingdings" w:hAnsi="Wingdings" w:hint="default"/>
      </w:rPr>
    </w:lvl>
    <w:lvl w:ilvl="3" w:tplc="04080001" w:tentative="1">
      <w:start w:val="1"/>
      <w:numFmt w:val="bullet"/>
      <w:lvlText w:val=""/>
      <w:lvlJc w:val="left"/>
      <w:pPr>
        <w:tabs>
          <w:tab w:val="num" w:pos="3305"/>
        </w:tabs>
        <w:ind w:left="3305" w:hanging="360"/>
      </w:pPr>
      <w:rPr>
        <w:rFonts w:ascii="Symbol" w:hAnsi="Symbol" w:hint="default"/>
      </w:rPr>
    </w:lvl>
    <w:lvl w:ilvl="4" w:tplc="04080003" w:tentative="1">
      <w:start w:val="1"/>
      <w:numFmt w:val="bullet"/>
      <w:lvlText w:val="o"/>
      <w:lvlJc w:val="left"/>
      <w:pPr>
        <w:tabs>
          <w:tab w:val="num" w:pos="4025"/>
        </w:tabs>
        <w:ind w:left="4025" w:hanging="360"/>
      </w:pPr>
      <w:rPr>
        <w:rFonts w:ascii="Courier New" w:hAnsi="Courier New" w:hint="default"/>
      </w:rPr>
    </w:lvl>
    <w:lvl w:ilvl="5" w:tplc="04080005" w:tentative="1">
      <w:start w:val="1"/>
      <w:numFmt w:val="bullet"/>
      <w:lvlText w:val=""/>
      <w:lvlJc w:val="left"/>
      <w:pPr>
        <w:tabs>
          <w:tab w:val="num" w:pos="4745"/>
        </w:tabs>
        <w:ind w:left="4745" w:hanging="360"/>
      </w:pPr>
      <w:rPr>
        <w:rFonts w:ascii="Wingdings" w:hAnsi="Wingdings" w:hint="default"/>
      </w:rPr>
    </w:lvl>
    <w:lvl w:ilvl="6" w:tplc="04080001" w:tentative="1">
      <w:start w:val="1"/>
      <w:numFmt w:val="bullet"/>
      <w:lvlText w:val=""/>
      <w:lvlJc w:val="left"/>
      <w:pPr>
        <w:tabs>
          <w:tab w:val="num" w:pos="5465"/>
        </w:tabs>
        <w:ind w:left="5465" w:hanging="360"/>
      </w:pPr>
      <w:rPr>
        <w:rFonts w:ascii="Symbol" w:hAnsi="Symbol" w:hint="default"/>
      </w:rPr>
    </w:lvl>
    <w:lvl w:ilvl="7" w:tplc="04080003" w:tentative="1">
      <w:start w:val="1"/>
      <w:numFmt w:val="bullet"/>
      <w:lvlText w:val="o"/>
      <w:lvlJc w:val="left"/>
      <w:pPr>
        <w:tabs>
          <w:tab w:val="num" w:pos="6185"/>
        </w:tabs>
        <w:ind w:left="6185" w:hanging="360"/>
      </w:pPr>
      <w:rPr>
        <w:rFonts w:ascii="Courier New" w:hAnsi="Courier New" w:hint="default"/>
      </w:rPr>
    </w:lvl>
    <w:lvl w:ilvl="8" w:tplc="0408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64BD0058"/>
    <w:multiLevelType w:val="hybridMultilevel"/>
    <w:tmpl w:val="A334A7D2"/>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A417FA7"/>
    <w:multiLevelType w:val="hybridMultilevel"/>
    <w:tmpl w:val="D48A5E34"/>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73C64F15"/>
    <w:multiLevelType w:val="hybridMultilevel"/>
    <w:tmpl w:val="27C8AC80"/>
    <w:lvl w:ilvl="0" w:tplc="7966B75E">
      <w:numFmt w:val="bullet"/>
      <w:lvlText w:val="-"/>
      <w:lvlJc w:val="left"/>
      <w:pPr>
        <w:tabs>
          <w:tab w:val="num" w:pos="1647"/>
        </w:tabs>
        <w:ind w:left="1647" w:hanging="360"/>
      </w:pPr>
      <w:rPr>
        <w:rFonts w:ascii="Times New Roman" w:eastAsia="Times New Roman" w:hAnsi="Times New Roman" w:hint="default"/>
      </w:rPr>
    </w:lvl>
    <w:lvl w:ilvl="1" w:tplc="04080003" w:tentative="1">
      <w:start w:val="1"/>
      <w:numFmt w:val="bullet"/>
      <w:lvlText w:val="o"/>
      <w:lvlJc w:val="left"/>
      <w:pPr>
        <w:tabs>
          <w:tab w:val="num" w:pos="2367"/>
        </w:tabs>
        <w:ind w:left="2367" w:hanging="360"/>
      </w:pPr>
      <w:rPr>
        <w:rFonts w:ascii="Courier New" w:hAnsi="Courier New" w:hint="default"/>
      </w:rPr>
    </w:lvl>
    <w:lvl w:ilvl="2" w:tplc="04080005" w:tentative="1">
      <w:start w:val="1"/>
      <w:numFmt w:val="bullet"/>
      <w:lvlText w:val=""/>
      <w:lvlJc w:val="left"/>
      <w:pPr>
        <w:tabs>
          <w:tab w:val="num" w:pos="3087"/>
        </w:tabs>
        <w:ind w:left="3087" w:hanging="360"/>
      </w:pPr>
      <w:rPr>
        <w:rFonts w:ascii="Wingdings" w:hAnsi="Wingdings" w:hint="default"/>
      </w:rPr>
    </w:lvl>
    <w:lvl w:ilvl="3" w:tplc="04080001" w:tentative="1">
      <w:start w:val="1"/>
      <w:numFmt w:val="bullet"/>
      <w:lvlText w:val=""/>
      <w:lvlJc w:val="left"/>
      <w:pPr>
        <w:tabs>
          <w:tab w:val="num" w:pos="3807"/>
        </w:tabs>
        <w:ind w:left="3807" w:hanging="360"/>
      </w:pPr>
      <w:rPr>
        <w:rFonts w:ascii="Symbol" w:hAnsi="Symbol" w:hint="default"/>
      </w:rPr>
    </w:lvl>
    <w:lvl w:ilvl="4" w:tplc="04080003" w:tentative="1">
      <w:start w:val="1"/>
      <w:numFmt w:val="bullet"/>
      <w:lvlText w:val="o"/>
      <w:lvlJc w:val="left"/>
      <w:pPr>
        <w:tabs>
          <w:tab w:val="num" w:pos="4527"/>
        </w:tabs>
        <w:ind w:left="4527" w:hanging="360"/>
      </w:pPr>
      <w:rPr>
        <w:rFonts w:ascii="Courier New" w:hAnsi="Courier New" w:hint="default"/>
      </w:rPr>
    </w:lvl>
    <w:lvl w:ilvl="5" w:tplc="04080005" w:tentative="1">
      <w:start w:val="1"/>
      <w:numFmt w:val="bullet"/>
      <w:lvlText w:val=""/>
      <w:lvlJc w:val="left"/>
      <w:pPr>
        <w:tabs>
          <w:tab w:val="num" w:pos="5247"/>
        </w:tabs>
        <w:ind w:left="5247" w:hanging="360"/>
      </w:pPr>
      <w:rPr>
        <w:rFonts w:ascii="Wingdings" w:hAnsi="Wingdings" w:hint="default"/>
      </w:rPr>
    </w:lvl>
    <w:lvl w:ilvl="6" w:tplc="04080001" w:tentative="1">
      <w:start w:val="1"/>
      <w:numFmt w:val="bullet"/>
      <w:lvlText w:val=""/>
      <w:lvlJc w:val="left"/>
      <w:pPr>
        <w:tabs>
          <w:tab w:val="num" w:pos="5967"/>
        </w:tabs>
        <w:ind w:left="5967" w:hanging="360"/>
      </w:pPr>
      <w:rPr>
        <w:rFonts w:ascii="Symbol" w:hAnsi="Symbol" w:hint="default"/>
      </w:rPr>
    </w:lvl>
    <w:lvl w:ilvl="7" w:tplc="04080003" w:tentative="1">
      <w:start w:val="1"/>
      <w:numFmt w:val="bullet"/>
      <w:lvlText w:val="o"/>
      <w:lvlJc w:val="left"/>
      <w:pPr>
        <w:tabs>
          <w:tab w:val="num" w:pos="6687"/>
        </w:tabs>
        <w:ind w:left="6687" w:hanging="360"/>
      </w:pPr>
      <w:rPr>
        <w:rFonts w:ascii="Courier New" w:hAnsi="Courier New" w:hint="default"/>
      </w:rPr>
    </w:lvl>
    <w:lvl w:ilvl="8" w:tplc="04080005" w:tentative="1">
      <w:start w:val="1"/>
      <w:numFmt w:val="bullet"/>
      <w:lvlText w:val=""/>
      <w:lvlJc w:val="left"/>
      <w:pPr>
        <w:tabs>
          <w:tab w:val="num" w:pos="7407"/>
        </w:tabs>
        <w:ind w:left="7407" w:hanging="360"/>
      </w:pPr>
      <w:rPr>
        <w:rFonts w:ascii="Wingdings" w:hAnsi="Wingdings" w:hint="default"/>
      </w:rPr>
    </w:lvl>
  </w:abstractNum>
  <w:abstractNum w:abstractNumId="7" w15:restartNumberingAfterBreak="0">
    <w:nsid w:val="77F41250"/>
    <w:multiLevelType w:val="hybridMultilevel"/>
    <w:tmpl w:val="918879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16cid:durableId="1570269533">
    <w:abstractNumId w:val="1"/>
  </w:num>
  <w:num w:numId="2" w16cid:durableId="711224367">
    <w:abstractNumId w:val="7"/>
  </w:num>
  <w:num w:numId="3" w16cid:durableId="723404604">
    <w:abstractNumId w:val="5"/>
  </w:num>
  <w:num w:numId="4" w16cid:durableId="349918166">
    <w:abstractNumId w:val="2"/>
  </w:num>
  <w:num w:numId="5" w16cid:durableId="1307051082">
    <w:abstractNumId w:val="6"/>
  </w:num>
  <w:num w:numId="6" w16cid:durableId="505708409">
    <w:abstractNumId w:val="3"/>
  </w:num>
  <w:num w:numId="7" w16cid:durableId="35590925">
    <w:abstractNumId w:val="0"/>
  </w:num>
  <w:num w:numId="8" w16cid:durableId="1662275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B0"/>
    <w:rsid w:val="000116C7"/>
    <w:rsid w:val="000207F6"/>
    <w:rsid w:val="00033366"/>
    <w:rsid w:val="000669E6"/>
    <w:rsid w:val="00092BEF"/>
    <w:rsid w:val="000A5BFD"/>
    <w:rsid w:val="000B07A6"/>
    <w:rsid w:val="000B1310"/>
    <w:rsid w:val="000C5E1A"/>
    <w:rsid w:val="000D6EA2"/>
    <w:rsid w:val="000E0EFF"/>
    <w:rsid w:val="000F00B9"/>
    <w:rsid w:val="000F619B"/>
    <w:rsid w:val="001009D4"/>
    <w:rsid w:val="001063E5"/>
    <w:rsid w:val="0012520C"/>
    <w:rsid w:val="00130B78"/>
    <w:rsid w:val="0013608E"/>
    <w:rsid w:val="001432E8"/>
    <w:rsid w:val="00155EFF"/>
    <w:rsid w:val="001616D2"/>
    <w:rsid w:val="00164BC4"/>
    <w:rsid w:val="001C2D59"/>
    <w:rsid w:val="001C3D7A"/>
    <w:rsid w:val="001E7CD3"/>
    <w:rsid w:val="00222231"/>
    <w:rsid w:val="002226F4"/>
    <w:rsid w:val="00223DE4"/>
    <w:rsid w:val="00245CFF"/>
    <w:rsid w:val="0026658E"/>
    <w:rsid w:val="00272B06"/>
    <w:rsid w:val="00283382"/>
    <w:rsid w:val="002C407A"/>
    <w:rsid w:val="00300141"/>
    <w:rsid w:val="00311F69"/>
    <w:rsid w:val="00322D7E"/>
    <w:rsid w:val="003528BA"/>
    <w:rsid w:val="00357B58"/>
    <w:rsid w:val="00357BBF"/>
    <w:rsid w:val="003615A3"/>
    <w:rsid w:val="0037213F"/>
    <w:rsid w:val="003B76E6"/>
    <w:rsid w:val="003D0E61"/>
    <w:rsid w:val="003D5264"/>
    <w:rsid w:val="003E50B5"/>
    <w:rsid w:val="003F2F75"/>
    <w:rsid w:val="004101B0"/>
    <w:rsid w:val="00482CE5"/>
    <w:rsid w:val="00490C6C"/>
    <w:rsid w:val="004A0423"/>
    <w:rsid w:val="004D3441"/>
    <w:rsid w:val="004E457D"/>
    <w:rsid w:val="004F1F7D"/>
    <w:rsid w:val="004F70F6"/>
    <w:rsid w:val="0051216E"/>
    <w:rsid w:val="00541BA2"/>
    <w:rsid w:val="00544D14"/>
    <w:rsid w:val="00554676"/>
    <w:rsid w:val="00577ED9"/>
    <w:rsid w:val="00581474"/>
    <w:rsid w:val="00593A5D"/>
    <w:rsid w:val="005B2012"/>
    <w:rsid w:val="005D2DD6"/>
    <w:rsid w:val="005D50FA"/>
    <w:rsid w:val="005D6A66"/>
    <w:rsid w:val="00600226"/>
    <w:rsid w:val="00611EA0"/>
    <w:rsid w:val="0061328B"/>
    <w:rsid w:val="00631871"/>
    <w:rsid w:val="006331DE"/>
    <w:rsid w:val="006464A8"/>
    <w:rsid w:val="006538F5"/>
    <w:rsid w:val="006852E1"/>
    <w:rsid w:val="00696D08"/>
    <w:rsid w:val="006D6213"/>
    <w:rsid w:val="006E072D"/>
    <w:rsid w:val="006E4E5C"/>
    <w:rsid w:val="006F03D2"/>
    <w:rsid w:val="006F18F4"/>
    <w:rsid w:val="006F5502"/>
    <w:rsid w:val="007051B9"/>
    <w:rsid w:val="00710ECA"/>
    <w:rsid w:val="00741560"/>
    <w:rsid w:val="007611EA"/>
    <w:rsid w:val="00782BDC"/>
    <w:rsid w:val="007A7712"/>
    <w:rsid w:val="007B7F33"/>
    <w:rsid w:val="007D1466"/>
    <w:rsid w:val="007D3CE6"/>
    <w:rsid w:val="007E36D8"/>
    <w:rsid w:val="00805E1E"/>
    <w:rsid w:val="00821B25"/>
    <w:rsid w:val="00827BAA"/>
    <w:rsid w:val="00834CA5"/>
    <w:rsid w:val="00836F71"/>
    <w:rsid w:val="00845E6F"/>
    <w:rsid w:val="00861E0E"/>
    <w:rsid w:val="00884F07"/>
    <w:rsid w:val="008A4E91"/>
    <w:rsid w:val="008A6B90"/>
    <w:rsid w:val="008B05B4"/>
    <w:rsid w:val="008B7B14"/>
    <w:rsid w:val="008D0D7F"/>
    <w:rsid w:val="008E4F3B"/>
    <w:rsid w:val="0090684F"/>
    <w:rsid w:val="00936AC7"/>
    <w:rsid w:val="00940C3F"/>
    <w:rsid w:val="009442C7"/>
    <w:rsid w:val="00991E4F"/>
    <w:rsid w:val="009A13D4"/>
    <w:rsid w:val="009B05C7"/>
    <w:rsid w:val="009C0167"/>
    <w:rsid w:val="009C6FE8"/>
    <w:rsid w:val="009E7404"/>
    <w:rsid w:val="009F0019"/>
    <w:rsid w:val="009F6C0F"/>
    <w:rsid w:val="00A013C2"/>
    <w:rsid w:val="00A05725"/>
    <w:rsid w:val="00A14378"/>
    <w:rsid w:val="00A1624E"/>
    <w:rsid w:val="00A300E5"/>
    <w:rsid w:val="00A30893"/>
    <w:rsid w:val="00A378C0"/>
    <w:rsid w:val="00A61A98"/>
    <w:rsid w:val="00A628FC"/>
    <w:rsid w:val="00AA1891"/>
    <w:rsid w:val="00AC71C2"/>
    <w:rsid w:val="00B10BD8"/>
    <w:rsid w:val="00B14FAF"/>
    <w:rsid w:val="00B26F7A"/>
    <w:rsid w:val="00B310B5"/>
    <w:rsid w:val="00B675E1"/>
    <w:rsid w:val="00B70DEE"/>
    <w:rsid w:val="00B73CFA"/>
    <w:rsid w:val="00B85262"/>
    <w:rsid w:val="00BA2087"/>
    <w:rsid w:val="00BB30A3"/>
    <w:rsid w:val="00C027AA"/>
    <w:rsid w:val="00C31BB5"/>
    <w:rsid w:val="00C33DA5"/>
    <w:rsid w:val="00C40268"/>
    <w:rsid w:val="00C579F6"/>
    <w:rsid w:val="00C83246"/>
    <w:rsid w:val="00CA2329"/>
    <w:rsid w:val="00CB047A"/>
    <w:rsid w:val="00CC122D"/>
    <w:rsid w:val="00CC70C8"/>
    <w:rsid w:val="00CD7F21"/>
    <w:rsid w:val="00D00B3B"/>
    <w:rsid w:val="00D0134E"/>
    <w:rsid w:val="00D0329F"/>
    <w:rsid w:val="00D26E14"/>
    <w:rsid w:val="00D658C3"/>
    <w:rsid w:val="00D730D9"/>
    <w:rsid w:val="00D81EBD"/>
    <w:rsid w:val="00D8462C"/>
    <w:rsid w:val="00D84DBB"/>
    <w:rsid w:val="00D906AB"/>
    <w:rsid w:val="00DD1BC8"/>
    <w:rsid w:val="00DE0765"/>
    <w:rsid w:val="00E01150"/>
    <w:rsid w:val="00E0745E"/>
    <w:rsid w:val="00E250EF"/>
    <w:rsid w:val="00E41DF1"/>
    <w:rsid w:val="00E947E1"/>
    <w:rsid w:val="00E96D20"/>
    <w:rsid w:val="00E96E4D"/>
    <w:rsid w:val="00EB22F1"/>
    <w:rsid w:val="00EB29B0"/>
    <w:rsid w:val="00EC722E"/>
    <w:rsid w:val="00ED573C"/>
    <w:rsid w:val="00ED58CE"/>
    <w:rsid w:val="00EF35E7"/>
    <w:rsid w:val="00F664D0"/>
    <w:rsid w:val="00F81794"/>
    <w:rsid w:val="00FA40A2"/>
    <w:rsid w:val="00FA71BF"/>
    <w:rsid w:val="00FD0B54"/>
    <w:rsid w:val="00FE3AEC"/>
    <w:rsid w:val="00FF01F4"/>
    <w:rsid w:val="00FF2130"/>
    <w:rsid w:val="00FF5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DDC47C"/>
  <w15:docId w15:val="{B8209CC4-DE0D-43BA-90B1-6AC9A9BB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9B0"/>
    <w:pPr>
      <w:spacing w:after="200" w:line="276" w:lineRule="auto"/>
    </w:pPr>
    <w:rPr>
      <w:lang w:eastAsia="en-US"/>
    </w:rPr>
  </w:style>
  <w:style w:type="paragraph" w:styleId="1">
    <w:name w:val="heading 1"/>
    <w:basedOn w:val="a"/>
    <w:next w:val="a"/>
    <w:link w:val="1Char"/>
    <w:uiPriority w:val="99"/>
    <w:qFormat/>
    <w:locked/>
    <w:rsid w:val="003615A3"/>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F03D2"/>
    <w:rPr>
      <w:rFonts w:ascii="Cambria" w:hAnsi="Cambria" w:cs="Times New Roman"/>
      <w:b/>
      <w:kern w:val="32"/>
      <w:sz w:val="32"/>
      <w:lang w:eastAsia="en-US"/>
    </w:rPr>
  </w:style>
  <w:style w:type="character" w:styleId="-">
    <w:name w:val="Hyperlink"/>
    <w:basedOn w:val="a0"/>
    <w:uiPriority w:val="99"/>
    <w:rsid w:val="00E96D20"/>
    <w:rPr>
      <w:rFonts w:cs="Times New Roman"/>
      <w:color w:val="0000FF"/>
      <w:u w:val="single"/>
    </w:rPr>
  </w:style>
  <w:style w:type="paragraph" w:customStyle="1" w:styleId="Default">
    <w:name w:val="Default"/>
    <w:uiPriority w:val="99"/>
    <w:rsid w:val="00D84DBB"/>
    <w:pPr>
      <w:autoSpaceDE w:val="0"/>
      <w:autoSpaceDN w:val="0"/>
      <w:adjustRightInd w:val="0"/>
    </w:pPr>
    <w:rPr>
      <w:rFonts w:eastAsia="Times New Roman" w:cs="Calibri"/>
      <w:color w:val="000000"/>
      <w:sz w:val="24"/>
      <w:szCs w:val="24"/>
    </w:rPr>
  </w:style>
  <w:style w:type="paragraph" w:styleId="a3">
    <w:name w:val="header"/>
    <w:basedOn w:val="a"/>
    <w:link w:val="Char"/>
    <w:uiPriority w:val="99"/>
    <w:rsid w:val="00FA40A2"/>
    <w:pPr>
      <w:tabs>
        <w:tab w:val="center" w:pos="4153"/>
        <w:tab w:val="right" w:pos="8306"/>
      </w:tabs>
    </w:pPr>
    <w:rPr>
      <w:sz w:val="20"/>
      <w:szCs w:val="20"/>
    </w:rPr>
  </w:style>
  <w:style w:type="character" w:customStyle="1" w:styleId="Char">
    <w:name w:val="Κεφαλίδα Char"/>
    <w:basedOn w:val="a0"/>
    <w:link w:val="a3"/>
    <w:uiPriority w:val="99"/>
    <w:locked/>
    <w:rsid w:val="00FA40A2"/>
    <w:rPr>
      <w:rFonts w:cs="Times New Roman"/>
      <w:lang w:eastAsia="en-US"/>
    </w:rPr>
  </w:style>
  <w:style w:type="paragraph" w:styleId="a4">
    <w:name w:val="footer"/>
    <w:basedOn w:val="a"/>
    <w:link w:val="Char0"/>
    <w:uiPriority w:val="99"/>
    <w:rsid w:val="00FA40A2"/>
    <w:pPr>
      <w:tabs>
        <w:tab w:val="center" w:pos="4153"/>
        <w:tab w:val="right" w:pos="8306"/>
      </w:tabs>
    </w:pPr>
    <w:rPr>
      <w:sz w:val="20"/>
      <w:szCs w:val="20"/>
    </w:rPr>
  </w:style>
  <w:style w:type="character" w:customStyle="1" w:styleId="Char0">
    <w:name w:val="Υποσέλιδο Char"/>
    <w:basedOn w:val="a0"/>
    <w:link w:val="a4"/>
    <w:uiPriority w:val="99"/>
    <w:locked/>
    <w:rsid w:val="00FA40A2"/>
    <w:rPr>
      <w:rFonts w:cs="Times New Roman"/>
      <w:lang w:eastAsia="en-US"/>
    </w:rPr>
  </w:style>
  <w:style w:type="paragraph" w:styleId="a5">
    <w:name w:val="Body Text Indent"/>
    <w:basedOn w:val="a"/>
    <w:link w:val="Char1"/>
    <w:uiPriority w:val="99"/>
    <w:semiHidden/>
    <w:rsid w:val="003B76E6"/>
    <w:pPr>
      <w:spacing w:after="120"/>
      <w:ind w:left="283"/>
    </w:pPr>
    <w:rPr>
      <w:rFonts w:eastAsia="Times New Roman"/>
      <w:lang w:eastAsia="el-GR"/>
    </w:rPr>
  </w:style>
  <w:style w:type="character" w:customStyle="1" w:styleId="Char1">
    <w:name w:val="Σώμα κείμενου με εσοχή Char"/>
    <w:basedOn w:val="a0"/>
    <w:link w:val="a5"/>
    <w:uiPriority w:val="99"/>
    <w:semiHidden/>
    <w:locked/>
    <w:rsid w:val="003B76E6"/>
    <w:rPr>
      <w:rFonts w:eastAsia="Times New Roman" w:cs="Times New Roman"/>
      <w:sz w:val="22"/>
      <w:szCs w:val="22"/>
    </w:rPr>
  </w:style>
  <w:style w:type="paragraph" w:styleId="2">
    <w:name w:val="Body Text Indent 2"/>
    <w:basedOn w:val="a"/>
    <w:link w:val="2Char"/>
    <w:uiPriority w:val="99"/>
    <w:rsid w:val="003B76E6"/>
    <w:pPr>
      <w:spacing w:after="120" w:line="480" w:lineRule="auto"/>
      <w:ind w:left="283"/>
    </w:pPr>
    <w:rPr>
      <w:rFonts w:eastAsia="Times New Roman"/>
      <w:lang w:eastAsia="el-GR"/>
    </w:rPr>
  </w:style>
  <w:style w:type="character" w:customStyle="1" w:styleId="2Char">
    <w:name w:val="Σώμα κείμενου με εσοχή 2 Char"/>
    <w:basedOn w:val="a0"/>
    <w:link w:val="2"/>
    <w:uiPriority w:val="99"/>
    <w:locked/>
    <w:rsid w:val="003B76E6"/>
    <w:rPr>
      <w:rFonts w:eastAsia="Times New Roman" w:cs="Times New Roman"/>
      <w:sz w:val="22"/>
      <w:szCs w:val="22"/>
    </w:rPr>
  </w:style>
  <w:style w:type="paragraph" w:styleId="a6">
    <w:name w:val="Balloon Text"/>
    <w:basedOn w:val="a"/>
    <w:link w:val="Char2"/>
    <w:uiPriority w:val="99"/>
    <w:semiHidden/>
    <w:rsid w:val="003B76E6"/>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locked/>
    <w:rsid w:val="003B76E6"/>
    <w:rPr>
      <w:rFonts w:ascii="Tahoma" w:hAnsi="Tahoma" w:cs="Tahoma"/>
      <w:sz w:val="16"/>
      <w:szCs w:val="16"/>
      <w:lang w:eastAsia="en-US"/>
    </w:rPr>
  </w:style>
  <w:style w:type="paragraph" w:styleId="a7">
    <w:name w:val="Body Text"/>
    <w:basedOn w:val="a"/>
    <w:link w:val="Char3"/>
    <w:uiPriority w:val="99"/>
    <w:rsid w:val="00A30893"/>
    <w:pPr>
      <w:spacing w:after="120"/>
    </w:pPr>
  </w:style>
  <w:style w:type="character" w:customStyle="1" w:styleId="Char3">
    <w:name w:val="Σώμα κειμένου Char"/>
    <w:basedOn w:val="a0"/>
    <w:link w:val="a7"/>
    <w:uiPriority w:val="99"/>
    <w:semiHidden/>
    <w:locked/>
    <w:rsid w:val="00631871"/>
    <w:rPr>
      <w:rFonts w:cs="Times New Roman"/>
      <w:lang w:eastAsia="en-US"/>
    </w:rPr>
  </w:style>
  <w:style w:type="character" w:customStyle="1" w:styleId="apple-converted-space">
    <w:name w:val="apple-converted-space"/>
    <w:basedOn w:val="a0"/>
    <w:uiPriority w:val="99"/>
    <w:rsid w:val="00EF35E7"/>
    <w:rPr>
      <w:rFonts w:cs="Times New Roman"/>
    </w:rPr>
  </w:style>
  <w:style w:type="character" w:customStyle="1" w:styleId="CharChar1">
    <w:name w:val="Char Char1"/>
    <w:basedOn w:val="a0"/>
    <w:uiPriority w:val="99"/>
    <w:rsid w:val="00357B58"/>
    <w:rPr>
      <w:rFonts w:cs="Times New Roman"/>
      <w:sz w:val="22"/>
      <w:szCs w:val="22"/>
    </w:rPr>
  </w:style>
  <w:style w:type="paragraph" w:styleId="a8">
    <w:name w:val="No Spacing"/>
    <w:uiPriority w:val="99"/>
    <w:qFormat/>
    <w:rsid w:val="000A5B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57866">
      <w:marLeft w:val="0"/>
      <w:marRight w:val="0"/>
      <w:marTop w:val="0"/>
      <w:marBottom w:val="0"/>
      <w:divBdr>
        <w:top w:val="none" w:sz="0" w:space="0" w:color="auto"/>
        <w:left w:val="none" w:sz="0" w:space="0" w:color="auto"/>
        <w:bottom w:val="none" w:sz="0" w:space="0" w:color="auto"/>
        <w:right w:val="none" w:sz="0" w:space="0" w:color="auto"/>
      </w:divBdr>
    </w:div>
    <w:div w:id="1564557867">
      <w:marLeft w:val="0"/>
      <w:marRight w:val="0"/>
      <w:marTop w:val="0"/>
      <w:marBottom w:val="0"/>
      <w:divBdr>
        <w:top w:val="none" w:sz="0" w:space="0" w:color="auto"/>
        <w:left w:val="none" w:sz="0" w:space="0" w:color="auto"/>
        <w:bottom w:val="none" w:sz="0" w:space="0" w:color="auto"/>
        <w:right w:val="none" w:sz="0" w:space="0" w:color="auto"/>
      </w:divBdr>
    </w:div>
    <w:div w:id="1564557868">
      <w:marLeft w:val="0"/>
      <w:marRight w:val="0"/>
      <w:marTop w:val="0"/>
      <w:marBottom w:val="0"/>
      <w:divBdr>
        <w:top w:val="none" w:sz="0" w:space="0" w:color="auto"/>
        <w:left w:val="none" w:sz="0" w:space="0" w:color="auto"/>
        <w:bottom w:val="none" w:sz="0" w:space="0" w:color="auto"/>
        <w:right w:val="none" w:sz="0" w:space="0" w:color="auto"/>
      </w:divBdr>
    </w:div>
    <w:div w:id="1564557869">
      <w:marLeft w:val="0"/>
      <w:marRight w:val="0"/>
      <w:marTop w:val="0"/>
      <w:marBottom w:val="0"/>
      <w:divBdr>
        <w:top w:val="none" w:sz="0" w:space="0" w:color="auto"/>
        <w:left w:val="none" w:sz="0" w:space="0" w:color="auto"/>
        <w:bottom w:val="none" w:sz="0" w:space="0" w:color="auto"/>
        <w:right w:val="none" w:sz="0" w:space="0" w:color="auto"/>
      </w:divBdr>
    </w:div>
    <w:div w:id="1564557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il@kpe-kastr.ark.sch.gr" TargetMode="External"/><Relationship Id="rId4" Type="http://schemas.openxmlformats.org/officeDocument/2006/relationships/webSettings" Target="webSettings.xml"/><Relationship Id="rId9" Type="http://schemas.openxmlformats.org/officeDocument/2006/relationships/hyperlink" Target="http://kpe-kastr.ark.sch.gr/si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1890</Characters>
  <Application>Microsoft Office Word</Application>
  <DocSecurity>0</DocSecurity>
  <Lines>15</Lines>
  <Paragraphs>4</Paragraphs>
  <ScaleCrop>false</ScaleCrop>
  <Company>CEE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GL</dc:creator>
  <cp:keywords/>
  <dc:description/>
  <cp:lastModifiedBy>Teacher</cp:lastModifiedBy>
  <cp:revision>2</cp:revision>
  <cp:lastPrinted>2022-09-06T10:12:00Z</cp:lastPrinted>
  <dcterms:created xsi:type="dcterms:W3CDTF">2022-09-14T07:52:00Z</dcterms:created>
  <dcterms:modified xsi:type="dcterms:W3CDTF">2022-09-14T07:52:00Z</dcterms:modified>
</cp:coreProperties>
</file>